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E1ADC" w14:textId="77777777" w:rsidR="00AE67C4" w:rsidRPr="003D4151" w:rsidRDefault="00925BBD">
      <w:pPr>
        <w:jc w:val="center"/>
        <w:rPr>
          <w:rFonts w:eastAsia="ＭＳ 明朝"/>
          <w:b/>
          <w:sz w:val="32"/>
          <w:szCs w:val="32"/>
        </w:rPr>
      </w:pPr>
      <w:r w:rsidRPr="003D4151">
        <w:rPr>
          <w:rFonts w:eastAsia="ＭＳ 明朝" w:hint="eastAsia"/>
          <w:b/>
          <w:sz w:val="32"/>
          <w:szCs w:val="32"/>
        </w:rPr>
        <w:t xml:space="preserve">　　　　　　　</w:t>
      </w:r>
      <w:r w:rsidR="0015544C">
        <w:rPr>
          <w:rFonts w:eastAsia="ＭＳ 明朝" w:hint="eastAsia"/>
          <w:b/>
          <w:sz w:val="32"/>
          <w:szCs w:val="32"/>
        </w:rPr>
        <w:t xml:space="preserve">　</w:t>
      </w:r>
      <w:r w:rsidRPr="003D4151">
        <w:rPr>
          <w:rFonts w:eastAsia="ＭＳ 明朝" w:hint="eastAsia"/>
          <w:b/>
          <w:sz w:val="32"/>
          <w:szCs w:val="32"/>
        </w:rPr>
        <w:t xml:space="preserve">　　　　</w:t>
      </w:r>
      <w:r w:rsidR="00AE67C4" w:rsidRPr="003D4151">
        <w:rPr>
          <w:rFonts w:eastAsia="ＭＳ 明朝" w:hint="eastAsia"/>
          <w:b/>
          <w:sz w:val="32"/>
          <w:szCs w:val="32"/>
        </w:rPr>
        <w:t>同意書</w:t>
      </w:r>
      <w:r w:rsidR="0015544C">
        <w:rPr>
          <w:rFonts w:eastAsia="ＭＳ 明朝" w:hint="eastAsia"/>
          <w:b/>
          <w:sz w:val="32"/>
          <w:szCs w:val="32"/>
        </w:rPr>
        <w:t xml:space="preserve">　</w:t>
      </w:r>
      <w:r w:rsidRPr="003D4151">
        <w:rPr>
          <w:rFonts w:eastAsia="ＭＳ 明朝" w:hint="eastAsia"/>
          <w:b/>
          <w:sz w:val="32"/>
          <w:szCs w:val="32"/>
        </w:rPr>
        <w:t xml:space="preserve">　</w:t>
      </w:r>
      <w:r w:rsidRPr="003D4151">
        <w:rPr>
          <w:rFonts w:ascii="ＭＳ ゴシック" w:eastAsia="ＭＳ ゴシック" w:hAnsi="ＭＳ ゴシック" w:hint="eastAsia"/>
          <w:b/>
          <w:sz w:val="18"/>
          <w:szCs w:val="18"/>
        </w:rPr>
        <w:t>※ヒトゲノム・遺伝子解析研究以外に使用</w:t>
      </w:r>
    </w:p>
    <w:p w14:paraId="63792F61" w14:textId="77777777" w:rsidR="00AE67C4" w:rsidRPr="006D6D7B" w:rsidRDefault="00AE67C4" w:rsidP="0015544C">
      <w:pPr>
        <w:jc w:val="left"/>
        <w:rPr>
          <w:rFonts w:eastAsia="ＭＳ 明朝" w:hAnsi="ＭＳ Ｐゴシック"/>
        </w:rPr>
      </w:pPr>
    </w:p>
    <w:p w14:paraId="3B1B84B0" w14:textId="77777777" w:rsidR="00AE67C4" w:rsidRPr="002909D3" w:rsidRDefault="00AE67C4" w:rsidP="00155511">
      <w:pPr>
        <w:jc w:val="left"/>
        <w:rPr>
          <w:rFonts w:asciiTheme="minorEastAsia" w:eastAsiaTheme="minorEastAsia" w:hAnsiTheme="minorEastAsia"/>
          <w:sz w:val="20"/>
        </w:rPr>
      </w:pPr>
      <w:r w:rsidRPr="002909D3">
        <w:rPr>
          <w:rFonts w:asciiTheme="minorEastAsia" w:eastAsiaTheme="minorEastAsia" w:hAnsiTheme="minorEastAsia" w:hint="eastAsia"/>
        </w:rPr>
        <w:t xml:space="preserve">研究責任者：（所属・職名・氏名）　　</w:t>
      </w:r>
      <w:r w:rsidRPr="002909D3">
        <w:rPr>
          <w:rFonts w:asciiTheme="minorEastAsia" w:eastAsiaTheme="minorEastAsia" w:hAnsiTheme="minorEastAsia" w:hint="eastAsia"/>
          <w:u w:val="single"/>
        </w:rPr>
        <w:t xml:space="preserve">　　　　　　　　</w:t>
      </w:r>
      <w:r w:rsidRPr="002909D3">
        <w:rPr>
          <w:rFonts w:asciiTheme="minorEastAsia" w:eastAsiaTheme="minorEastAsia" w:hAnsiTheme="minorEastAsia" w:hint="eastAsia"/>
        </w:rPr>
        <w:t xml:space="preserve">　殿</w:t>
      </w:r>
    </w:p>
    <w:p w14:paraId="29BE35B8" w14:textId="77777777" w:rsidR="00AE67C4" w:rsidRPr="002909D3" w:rsidRDefault="00AE67C4" w:rsidP="00155511">
      <w:pPr>
        <w:rPr>
          <w:rFonts w:asciiTheme="minorEastAsia" w:eastAsiaTheme="minorEastAsia" w:hAnsiTheme="minorEastAsia"/>
        </w:rPr>
      </w:pPr>
    </w:p>
    <w:p w14:paraId="011FAF43" w14:textId="77777777" w:rsidR="00AE67C4" w:rsidRPr="002909D3" w:rsidRDefault="00AE67C4">
      <w:pPr>
        <w:rPr>
          <w:rFonts w:asciiTheme="minorEastAsia" w:eastAsiaTheme="minorEastAsia" w:hAnsiTheme="minorEastAsia"/>
        </w:rPr>
      </w:pPr>
      <w:r w:rsidRPr="002909D3">
        <w:rPr>
          <w:rFonts w:asciiTheme="minorEastAsia" w:eastAsiaTheme="minorEastAsia" w:hAnsiTheme="minorEastAsia" w:hint="eastAsia"/>
        </w:rPr>
        <w:t>私は</w:t>
      </w:r>
      <w:r w:rsidR="00CE3AC0" w:rsidRPr="002909D3">
        <w:rPr>
          <w:rFonts w:asciiTheme="minorEastAsia" w:eastAsiaTheme="minorEastAsia" w:hAnsiTheme="minorEastAsia" w:hint="eastAsia"/>
        </w:rPr>
        <w:t>，</w:t>
      </w:r>
      <w:r w:rsidRPr="002909D3">
        <w:rPr>
          <w:rFonts w:asciiTheme="minorEastAsia" w:eastAsiaTheme="minorEastAsia" w:hAnsiTheme="minorEastAsia" w:hint="eastAsia"/>
        </w:rPr>
        <w:t>研究課題「　　　　　　　　　　　　　　　　　　　　　　　　」について，</w:t>
      </w:r>
    </w:p>
    <w:p w14:paraId="37934188" w14:textId="77777777" w:rsidR="0054370C" w:rsidRPr="002909D3" w:rsidRDefault="00AE67C4">
      <w:pPr>
        <w:rPr>
          <w:rFonts w:asciiTheme="minorEastAsia" w:eastAsiaTheme="minorEastAsia" w:hAnsiTheme="minorEastAsia"/>
        </w:rPr>
      </w:pPr>
      <w:r w:rsidRPr="002909D3">
        <w:rPr>
          <w:rFonts w:asciiTheme="minorEastAsia" w:eastAsiaTheme="minorEastAsia" w:hAnsiTheme="minorEastAsia" w:hint="eastAsia"/>
          <w:u w:val="single"/>
        </w:rPr>
        <w:t xml:space="preserve">（氏名）　　　　　　　　　　　　　　</w:t>
      </w:r>
      <w:r w:rsidRPr="002909D3">
        <w:rPr>
          <w:rFonts w:asciiTheme="minorEastAsia" w:eastAsiaTheme="minorEastAsia" w:hAnsiTheme="minorEastAsia" w:hint="eastAsia"/>
        </w:rPr>
        <w:t>より説明文書を用いて説明を受け</w:t>
      </w:r>
      <w:r w:rsidR="00DE386B" w:rsidRPr="002909D3">
        <w:rPr>
          <w:rFonts w:asciiTheme="minorEastAsia" w:eastAsiaTheme="minorEastAsia" w:hAnsiTheme="minorEastAsia" w:hint="eastAsia"/>
        </w:rPr>
        <w:t>，以下の項目について十分理解しました</w:t>
      </w:r>
      <w:r w:rsidR="00D00A23" w:rsidRPr="002909D3">
        <w:rPr>
          <w:rFonts w:asciiTheme="minorEastAsia" w:eastAsiaTheme="minorEastAsia" w:hAnsiTheme="minorEastAsia" w:hint="eastAsia"/>
        </w:rPr>
        <w:t>。</w:t>
      </w:r>
      <w:r w:rsidRPr="002909D3">
        <w:rPr>
          <w:rFonts w:asciiTheme="minorEastAsia" w:eastAsiaTheme="minorEastAsia" w:hAnsiTheme="minorEastAsia" w:hint="eastAsia"/>
        </w:rPr>
        <w:t>（以下の文章のうち</w:t>
      </w:r>
      <w:r w:rsidR="00CE3AC0" w:rsidRPr="002909D3">
        <w:rPr>
          <w:rFonts w:asciiTheme="minorEastAsia" w:eastAsiaTheme="minorEastAsia" w:hAnsiTheme="minorEastAsia" w:hint="eastAsia"/>
        </w:rPr>
        <w:t>，</w:t>
      </w:r>
      <w:r w:rsidRPr="002909D3">
        <w:rPr>
          <w:rFonts w:asciiTheme="minorEastAsia" w:eastAsiaTheme="minorEastAsia" w:hAnsiTheme="minorEastAsia" w:hint="eastAsia"/>
        </w:rPr>
        <w:t>説明を受け，理解した項目について</w:t>
      </w:r>
      <w:r w:rsidR="00CE3AC0" w:rsidRPr="002909D3">
        <w:rPr>
          <w:rFonts w:asciiTheme="minorEastAsia" w:eastAsiaTheme="minorEastAsia" w:hAnsiTheme="minorEastAsia" w:hint="eastAsia"/>
        </w:rPr>
        <w:t>，</w:t>
      </w:r>
      <w:r w:rsidRPr="002909D3">
        <w:rPr>
          <w:rFonts w:asciiTheme="minorEastAsia" w:eastAsiaTheme="minorEastAsia" w:hAnsiTheme="minorEastAsia" w:hint="eastAsia"/>
        </w:rPr>
        <w:t>□にチェックをして下さい</w:t>
      </w:r>
      <w:r w:rsidR="00D00A23">
        <w:rPr>
          <w:rFonts w:asciiTheme="minorEastAsia" w:eastAsiaTheme="minorEastAsia" w:hAnsiTheme="minorEastAsia" w:hint="eastAsia"/>
        </w:rPr>
        <w:t>。</w:t>
      </w:r>
      <w:r w:rsidRPr="002909D3">
        <w:rPr>
          <w:rFonts w:asciiTheme="minorEastAsia" w:eastAsiaTheme="minorEastAsia" w:hAnsiTheme="minorEastAsia" w:hint="eastAsia"/>
        </w:rPr>
        <w:t>）</w:t>
      </w:r>
    </w:p>
    <w:p w14:paraId="2745CDFC" w14:textId="77777777" w:rsidR="00155511" w:rsidRPr="002909D3" w:rsidRDefault="00155511">
      <w:pPr>
        <w:rPr>
          <w:rFonts w:asciiTheme="minorEastAsia" w:eastAsiaTheme="minorEastAsia" w:hAnsiTheme="minorEastAsia"/>
        </w:rPr>
      </w:pPr>
    </w:p>
    <w:p w14:paraId="3BFBF7BE" w14:textId="77777777" w:rsidR="006263AB" w:rsidRPr="002909D3" w:rsidRDefault="006263AB" w:rsidP="00204A68">
      <w:pPr>
        <w:spacing w:line="120" w:lineRule="auto"/>
        <w:ind w:leftChars="100" w:left="481" w:hangingChars="100" w:hanging="241"/>
        <w:rPr>
          <w:rFonts w:asciiTheme="minorEastAsia" w:eastAsiaTheme="minorEastAsia" w:hAnsiTheme="minorEastAsia"/>
        </w:rPr>
      </w:pPr>
      <w:r w:rsidRPr="002909D3">
        <w:rPr>
          <w:rFonts w:asciiTheme="minorEastAsia" w:eastAsiaTheme="minorEastAsia" w:hAnsiTheme="minorEastAsia" w:hint="eastAsia"/>
          <w:b/>
        </w:rPr>
        <w:t xml:space="preserve">□　</w:t>
      </w:r>
      <w:r w:rsidRPr="002909D3">
        <w:rPr>
          <w:rFonts w:asciiTheme="minorEastAsia" w:eastAsiaTheme="minorEastAsia" w:hAnsiTheme="minorEastAsia" w:hint="eastAsia"/>
        </w:rPr>
        <w:t>この研究の目的</w:t>
      </w:r>
      <w:r w:rsidR="00CE3AC0" w:rsidRPr="002909D3">
        <w:rPr>
          <w:rFonts w:asciiTheme="minorEastAsia" w:eastAsiaTheme="minorEastAsia" w:hAnsiTheme="minorEastAsia" w:hint="eastAsia"/>
        </w:rPr>
        <w:t>，</w:t>
      </w:r>
      <w:r w:rsidRPr="002909D3">
        <w:rPr>
          <w:rFonts w:asciiTheme="minorEastAsia" w:eastAsiaTheme="minorEastAsia" w:hAnsiTheme="minorEastAsia" w:hint="eastAsia"/>
        </w:rPr>
        <w:t>意義</w:t>
      </w:r>
      <w:r w:rsidR="00CE3AC0" w:rsidRPr="002909D3">
        <w:rPr>
          <w:rFonts w:asciiTheme="minorEastAsia" w:eastAsiaTheme="minorEastAsia" w:hAnsiTheme="minorEastAsia" w:hint="eastAsia"/>
        </w:rPr>
        <w:t>，</w:t>
      </w:r>
      <w:r w:rsidRPr="002909D3">
        <w:rPr>
          <w:rFonts w:asciiTheme="minorEastAsia" w:eastAsiaTheme="minorEastAsia" w:hAnsiTheme="minorEastAsia" w:hint="eastAsia"/>
        </w:rPr>
        <w:t>実施方法</w:t>
      </w:r>
      <w:r w:rsidR="00CE3AC0" w:rsidRPr="002909D3">
        <w:rPr>
          <w:rFonts w:asciiTheme="minorEastAsia" w:eastAsiaTheme="minorEastAsia" w:hAnsiTheme="minorEastAsia" w:hint="eastAsia"/>
        </w:rPr>
        <w:t>，</w:t>
      </w:r>
      <w:r w:rsidRPr="002909D3">
        <w:rPr>
          <w:rFonts w:asciiTheme="minorEastAsia" w:eastAsiaTheme="minorEastAsia" w:hAnsiTheme="minorEastAsia" w:hint="eastAsia"/>
        </w:rPr>
        <w:t>予測される危険</w:t>
      </w:r>
    </w:p>
    <w:p w14:paraId="4C5BFA88" w14:textId="77777777" w:rsidR="00AE67C4" w:rsidRPr="00E259BE" w:rsidRDefault="00AE67C4" w:rsidP="00204A68">
      <w:pPr>
        <w:spacing w:line="120" w:lineRule="auto"/>
        <w:ind w:firstLineChars="100" w:firstLine="241"/>
        <w:rPr>
          <w:rFonts w:asciiTheme="minorEastAsia" w:eastAsiaTheme="minorEastAsia" w:hAnsiTheme="minorEastAsia"/>
        </w:rPr>
      </w:pPr>
      <w:r w:rsidRPr="00E259BE">
        <w:rPr>
          <w:rFonts w:asciiTheme="minorEastAsia" w:eastAsiaTheme="minorEastAsia" w:hAnsiTheme="minorEastAsia" w:hint="eastAsia"/>
          <w:b/>
        </w:rPr>
        <w:t>□</w:t>
      </w:r>
      <w:r w:rsidRPr="00E259BE">
        <w:rPr>
          <w:rFonts w:asciiTheme="minorEastAsia" w:eastAsiaTheme="minorEastAsia" w:hAnsiTheme="minorEastAsia" w:hint="eastAsia"/>
        </w:rPr>
        <w:t xml:space="preserve">　この研究に参加しなくても</w:t>
      </w:r>
      <w:r w:rsidR="00CE3AC0" w:rsidRPr="00E259BE">
        <w:rPr>
          <w:rFonts w:asciiTheme="minorEastAsia" w:eastAsiaTheme="minorEastAsia" w:hAnsiTheme="minorEastAsia" w:hint="eastAsia"/>
        </w:rPr>
        <w:t>，</w:t>
      </w:r>
      <w:r w:rsidRPr="00E259BE">
        <w:rPr>
          <w:rFonts w:asciiTheme="minorEastAsia" w:eastAsiaTheme="minorEastAsia" w:hAnsiTheme="minorEastAsia" w:hint="eastAsia"/>
        </w:rPr>
        <w:t>今後の診療に不利益にならないこと</w:t>
      </w:r>
    </w:p>
    <w:p w14:paraId="7FA70A52" w14:textId="77777777" w:rsidR="00AE67C4" w:rsidRPr="00B64999" w:rsidRDefault="00AE67C4" w:rsidP="00204A68">
      <w:pPr>
        <w:spacing w:line="120" w:lineRule="auto"/>
        <w:ind w:firstLineChars="100" w:firstLine="241"/>
        <w:rPr>
          <w:rFonts w:asciiTheme="minorEastAsia" w:eastAsiaTheme="minorEastAsia" w:hAnsiTheme="minorEastAsia"/>
        </w:rPr>
      </w:pPr>
      <w:r w:rsidRPr="00B64999">
        <w:rPr>
          <w:rFonts w:asciiTheme="minorEastAsia" w:eastAsiaTheme="minorEastAsia" w:hAnsiTheme="minorEastAsia" w:hint="eastAsia"/>
          <w:b/>
        </w:rPr>
        <w:t>□</w:t>
      </w:r>
      <w:r w:rsidRPr="00B64999">
        <w:rPr>
          <w:rFonts w:asciiTheme="minorEastAsia" w:eastAsiaTheme="minorEastAsia" w:hAnsiTheme="minorEastAsia" w:hint="eastAsia"/>
        </w:rPr>
        <w:t xml:space="preserve">　一度</w:t>
      </w:r>
      <w:r w:rsidR="002312BC" w:rsidRPr="00B64999">
        <w:rPr>
          <w:rFonts w:asciiTheme="minorEastAsia" w:eastAsiaTheme="minorEastAsia" w:hAnsiTheme="minorEastAsia" w:hint="eastAsia"/>
        </w:rPr>
        <w:t>，</w:t>
      </w:r>
      <w:r w:rsidRPr="00B64999">
        <w:rPr>
          <w:rFonts w:asciiTheme="minorEastAsia" w:eastAsiaTheme="minorEastAsia" w:hAnsiTheme="minorEastAsia" w:hint="eastAsia"/>
        </w:rPr>
        <w:t>同意しても</w:t>
      </w:r>
      <w:r w:rsidR="00CE3AC0" w:rsidRPr="00B64999">
        <w:rPr>
          <w:rFonts w:asciiTheme="minorEastAsia" w:eastAsiaTheme="minorEastAsia" w:hAnsiTheme="minorEastAsia" w:hint="eastAsia"/>
        </w:rPr>
        <w:t>，</w:t>
      </w:r>
      <w:r w:rsidRPr="00B64999">
        <w:rPr>
          <w:rFonts w:asciiTheme="minorEastAsia" w:eastAsiaTheme="minorEastAsia" w:hAnsiTheme="minorEastAsia" w:hint="eastAsia"/>
        </w:rPr>
        <w:t>いつでも</w:t>
      </w:r>
      <w:r w:rsidR="001B4054" w:rsidRPr="00B64999">
        <w:rPr>
          <w:rFonts w:asciiTheme="minorEastAsia" w:eastAsiaTheme="minorEastAsia" w:hAnsiTheme="minorEastAsia" w:hint="eastAsia"/>
        </w:rPr>
        <w:t>同意</w:t>
      </w:r>
      <w:r w:rsidRPr="00B64999">
        <w:rPr>
          <w:rFonts w:asciiTheme="minorEastAsia" w:eastAsiaTheme="minorEastAsia" w:hAnsiTheme="minorEastAsia" w:hint="eastAsia"/>
        </w:rPr>
        <w:t>を取り消すことができること</w:t>
      </w:r>
    </w:p>
    <w:p w14:paraId="4643E09A" w14:textId="77777777" w:rsidR="00AE67C4" w:rsidRPr="002909D3" w:rsidRDefault="00AE67C4" w:rsidP="00204A68">
      <w:pPr>
        <w:spacing w:line="120" w:lineRule="auto"/>
        <w:ind w:firstLineChars="100" w:firstLine="241"/>
        <w:rPr>
          <w:rFonts w:asciiTheme="minorEastAsia" w:eastAsiaTheme="minorEastAsia" w:hAnsiTheme="minorEastAsia"/>
        </w:rPr>
      </w:pPr>
      <w:r w:rsidRPr="002909D3">
        <w:rPr>
          <w:rFonts w:asciiTheme="minorEastAsia" w:eastAsiaTheme="minorEastAsia" w:hAnsiTheme="minorEastAsia" w:hint="eastAsia"/>
          <w:b/>
        </w:rPr>
        <w:t>□</w:t>
      </w:r>
      <w:r w:rsidRPr="002909D3">
        <w:rPr>
          <w:rFonts w:asciiTheme="minorEastAsia" w:eastAsiaTheme="minorEastAsia" w:hAnsiTheme="minorEastAsia" w:hint="eastAsia"/>
        </w:rPr>
        <w:t xml:space="preserve">　</w:t>
      </w:r>
      <w:r w:rsidR="001B4054" w:rsidRPr="002909D3">
        <w:rPr>
          <w:rFonts w:asciiTheme="minorEastAsia" w:eastAsiaTheme="minorEastAsia" w:hAnsiTheme="minorEastAsia" w:hint="eastAsia"/>
        </w:rPr>
        <w:t>個人情報</w:t>
      </w:r>
      <w:r w:rsidRPr="002909D3">
        <w:rPr>
          <w:rFonts w:asciiTheme="minorEastAsia" w:eastAsiaTheme="minorEastAsia" w:hAnsiTheme="minorEastAsia" w:hint="eastAsia"/>
        </w:rPr>
        <w:t>の保護</w:t>
      </w:r>
      <w:r w:rsidR="009D33C7" w:rsidRPr="002909D3">
        <w:rPr>
          <w:rFonts w:asciiTheme="minorEastAsia" w:eastAsiaTheme="minorEastAsia" w:hAnsiTheme="minorEastAsia" w:hint="eastAsia"/>
        </w:rPr>
        <w:t>には</w:t>
      </w:r>
      <w:r w:rsidR="00845223" w:rsidRPr="002909D3">
        <w:rPr>
          <w:rFonts w:asciiTheme="minorEastAsia" w:eastAsiaTheme="minorEastAsia" w:hAnsiTheme="minorEastAsia" w:hint="eastAsia"/>
        </w:rPr>
        <w:t>，</w:t>
      </w:r>
      <w:r w:rsidRPr="002909D3">
        <w:rPr>
          <w:rFonts w:asciiTheme="minorEastAsia" w:eastAsiaTheme="minorEastAsia" w:hAnsiTheme="minorEastAsia" w:hint="eastAsia"/>
        </w:rPr>
        <w:t>十分</w:t>
      </w:r>
      <w:r w:rsidR="009D33C7" w:rsidRPr="002909D3">
        <w:rPr>
          <w:rFonts w:asciiTheme="minorEastAsia" w:eastAsiaTheme="minorEastAsia" w:hAnsiTheme="minorEastAsia" w:hint="eastAsia"/>
        </w:rPr>
        <w:t>な</w:t>
      </w:r>
      <w:r w:rsidRPr="002909D3">
        <w:rPr>
          <w:rFonts w:asciiTheme="minorEastAsia" w:eastAsiaTheme="minorEastAsia" w:hAnsiTheme="minorEastAsia" w:hint="eastAsia"/>
        </w:rPr>
        <w:t>配慮</w:t>
      </w:r>
      <w:r w:rsidR="009D33C7" w:rsidRPr="002909D3">
        <w:rPr>
          <w:rFonts w:asciiTheme="minorEastAsia" w:eastAsiaTheme="minorEastAsia" w:hAnsiTheme="minorEastAsia" w:hint="eastAsia"/>
        </w:rPr>
        <w:t>が</w:t>
      </w:r>
      <w:r w:rsidR="00845223" w:rsidRPr="002909D3">
        <w:rPr>
          <w:rFonts w:asciiTheme="minorEastAsia" w:eastAsiaTheme="minorEastAsia" w:hAnsiTheme="minorEastAsia" w:hint="eastAsia"/>
        </w:rPr>
        <w:t>され</w:t>
      </w:r>
      <w:r w:rsidRPr="002909D3">
        <w:rPr>
          <w:rFonts w:asciiTheme="minorEastAsia" w:eastAsiaTheme="minorEastAsia" w:hAnsiTheme="minorEastAsia" w:hint="eastAsia"/>
        </w:rPr>
        <w:t>ること</w:t>
      </w:r>
    </w:p>
    <w:p w14:paraId="350C54AE" w14:textId="77777777" w:rsidR="006263AB" w:rsidRPr="002909D3" w:rsidRDefault="00AE67C4" w:rsidP="00204A68">
      <w:pPr>
        <w:spacing w:line="120" w:lineRule="auto"/>
        <w:ind w:leftChars="100" w:left="804" w:hangingChars="234" w:hanging="564"/>
        <w:rPr>
          <w:rFonts w:asciiTheme="minorEastAsia" w:eastAsiaTheme="minorEastAsia" w:hAnsiTheme="minorEastAsia"/>
        </w:rPr>
      </w:pPr>
      <w:r w:rsidRPr="002909D3">
        <w:rPr>
          <w:rFonts w:asciiTheme="minorEastAsia" w:eastAsiaTheme="minorEastAsia" w:hAnsiTheme="minorEastAsia" w:hint="eastAsia"/>
          <w:b/>
        </w:rPr>
        <w:t xml:space="preserve">□　</w:t>
      </w:r>
      <w:r w:rsidRPr="002909D3">
        <w:rPr>
          <w:rFonts w:asciiTheme="minorEastAsia" w:eastAsiaTheme="minorEastAsia" w:hAnsiTheme="minorEastAsia" w:hint="eastAsia"/>
        </w:rPr>
        <w:t>分析結果のお知らせ方法</w:t>
      </w:r>
      <w:r w:rsidR="00CE3AC0" w:rsidRPr="002909D3">
        <w:rPr>
          <w:rFonts w:asciiTheme="minorEastAsia" w:eastAsiaTheme="minorEastAsia" w:hAnsiTheme="minorEastAsia" w:hint="eastAsia"/>
        </w:rPr>
        <w:t>，</w:t>
      </w:r>
      <w:r w:rsidRPr="002909D3">
        <w:rPr>
          <w:rFonts w:asciiTheme="minorEastAsia" w:eastAsiaTheme="minorEastAsia" w:hAnsiTheme="minorEastAsia" w:hint="eastAsia"/>
        </w:rPr>
        <w:t>知的財産権の取り扱い</w:t>
      </w:r>
      <w:r w:rsidR="00CE3AC0" w:rsidRPr="002909D3">
        <w:rPr>
          <w:rFonts w:asciiTheme="minorEastAsia" w:eastAsiaTheme="minorEastAsia" w:hAnsiTheme="minorEastAsia" w:hint="eastAsia"/>
        </w:rPr>
        <w:t>，</w:t>
      </w:r>
      <w:r w:rsidRPr="002909D3">
        <w:rPr>
          <w:rFonts w:asciiTheme="minorEastAsia" w:eastAsiaTheme="minorEastAsia" w:hAnsiTheme="minorEastAsia" w:hint="eastAsia"/>
        </w:rPr>
        <w:t>健康被害に対す</w:t>
      </w:r>
      <w:bookmarkStart w:id="0" w:name="_GoBack"/>
      <w:bookmarkEnd w:id="0"/>
      <w:r w:rsidRPr="002909D3">
        <w:rPr>
          <w:rFonts w:asciiTheme="minorEastAsia" w:eastAsiaTheme="minorEastAsia" w:hAnsiTheme="minorEastAsia" w:hint="eastAsia"/>
        </w:rPr>
        <w:t>る補償</w:t>
      </w:r>
    </w:p>
    <w:p w14:paraId="35195DCB" w14:textId="77777777" w:rsidR="00155511" w:rsidRPr="002909D3" w:rsidRDefault="00155511" w:rsidP="00155511">
      <w:pPr>
        <w:spacing w:line="120" w:lineRule="auto"/>
        <w:rPr>
          <w:rFonts w:asciiTheme="minorEastAsia" w:eastAsiaTheme="minorEastAsia" w:hAnsiTheme="minorEastAsia"/>
        </w:rPr>
      </w:pPr>
    </w:p>
    <w:p w14:paraId="293012A2" w14:textId="77777777" w:rsidR="00AE67C4" w:rsidRPr="002909D3" w:rsidRDefault="00AC1AD1">
      <w:pPr>
        <w:rPr>
          <w:rFonts w:asciiTheme="minorEastAsia" w:eastAsiaTheme="minorEastAsia" w:hAnsiTheme="minorEastAsia"/>
        </w:rPr>
      </w:pPr>
      <w:r w:rsidRPr="002909D3">
        <w:rPr>
          <w:rFonts w:asciiTheme="minorEastAsia" w:eastAsiaTheme="minorEastAsia" w:hAnsiTheme="minorEastAsia" w:hint="eastAsia"/>
        </w:rPr>
        <w:t>ついては</w:t>
      </w:r>
      <w:r w:rsidR="002312BC" w:rsidRPr="002909D3">
        <w:rPr>
          <w:rFonts w:asciiTheme="minorEastAsia" w:eastAsiaTheme="minorEastAsia" w:hAnsiTheme="minorEastAsia" w:hint="eastAsia"/>
        </w:rPr>
        <w:t>，</w:t>
      </w:r>
      <w:r w:rsidR="00D00A23">
        <w:rPr>
          <w:rFonts w:asciiTheme="minorEastAsia" w:eastAsiaTheme="minorEastAsia" w:hAnsiTheme="minorEastAsia" w:hint="eastAsia"/>
        </w:rPr>
        <w:t>次の条件で研究参加</w:t>
      </w:r>
      <w:r w:rsidRPr="002909D3">
        <w:rPr>
          <w:rFonts w:asciiTheme="minorEastAsia" w:eastAsiaTheme="minorEastAsia" w:hAnsiTheme="minorEastAsia" w:hint="eastAsia"/>
        </w:rPr>
        <w:t>に同意します。</w:t>
      </w:r>
    </w:p>
    <w:p w14:paraId="34479B2E" w14:textId="77777777" w:rsidR="00AC1AD1" w:rsidRPr="002909D3" w:rsidRDefault="00AC1AD1">
      <w:pPr>
        <w:pStyle w:val="a6"/>
        <w:ind w:leftChars="0" w:left="346" w:hangingChars="144" w:hanging="346"/>
        <w:rPr>
          <w:rFonts w:asciiTheme="minorEastAsia" w:eastAsiaTheme="minorEastAsia" w:hAnsiTheme="minorEastAsia"/>
        </w:rPr>
      </w:pPr>
    </w:p>
    <w:p w14:paraId="3A1914BE" w14:textId="77777777" w:rsidR="00AE67C4" w:rsidRPr="002909D3" w:rsidRDefault="00AE67C4" w:rsidP="00204A68">
      <w:pPr>
        <w:pStyle w:val="a6"/>
        <w:spacing w:line="120" w:lineRule="auto"/>
        <w:ind w:leftChars="0" w:left="346" w:hangingChars="144" w:hanging="346"/>
        <w:rPr>
          <w:rFonts w:asciiTheme="minorEastAsia" w:eastAsiaTheme="minorEastAsia" w:hAnsiTheme="minorEastAsia"/>
        </w:rPr>
      </w:pPr>
      <w:r w:rsidRPr="002909D3">
        <w:rPr>
          <w:rFonts w:asciiTheme="minorEastAsia" w:eastAsiaTheme="minorEastAsia" w:hAnsiTheme="minorEastAsia" w:hint="eastAsia"/>
        </w:rPr>
        <w:t>本研究</w:t>
      </w:r>
      <w:r w:rsidR="00EA5D8C">
        <w:rPr>
          <w:rFonts w:asciiTheme="minorEastAsia" w:eastAsiaTheme="minorEastAsia" w:hAnsiTheme="minorEastAsia" w:hint="eastAsia"/>
        </w:rPr>
        <w:t>が</w:t>
      </w:r>
      <w:r w:rsidRPr="002909D3">
        <w:rPr>
          <w:rFonts w:asciiTheme="minorEastAsia" w:eastAsiaTheme="minorEastAsia" w:hAnsiTheme="minorEastAsia" w:hint="eastAsia"/>
        </w:rPr>
        <w:t>終了</w:t>
      </w:r>
      <w:r w:rsidR="00204A68">
        <w:rPr>
          <w:rFonts w:asciiTheme="minorEastAsia" w:eastAsiaTheme="minorEastAsia" w:hAnsiTheme="minorEastAsia" w:hint="eastAsia"/>
        </w:rPr>
        <w:t>した</w:t>
      </w:r>
      <w:r w:rsidR="00EA5D8C">
        <w:rPr>
          <w:rFonts w:asciiTheme="minorEastAsia" w:eastAsiaTheme="minorEastAsia" w:hAnsiTheme="minorEastAsia" w:hint="eastAsia"/>
        </w:rPr>
        <w:t>時</w:t>
      </w:r>
      <w:r w:rsidRPr="002909D3">
        <w:rPr>
          <w:rFonts w:asciiTheme="minorEastAsia" w:eastAsiaTheme="minorEastAsia" w:hAnsiTheme="minorEastAsia" w:hint="eastAsia"/>
        </w:rPr>
        <w:t>，提供した試料</w:t>
      </w:r>
      <w:r w:rsidR="002909D3">
        <w:rPr>
          <w:rFonts w:asciiTheme="minorEastAsia" w:eastAsiaTheme="minorEastAsia" w:hAnsiTheme="minorEastAsia" w:hint="eastAsia"/>
        </w:rPr>
        <w:t>・情報</w:t>
      </w:r>
      <w:r w:rsidRPr="002909D3">
        <w:rPr>
          <w:rFonts w:asciiTheme="minorEastAsia" w:eastAsiaTheme="minorEastAsia" w:hAnsiTheme="minorEastAsia" w:hint="eastAsia"/>
        </w:rPr>
        <w:t>について</w:t>
      </w:r>
    </w:p>
    <w:p w14:paraId="6F3D9F7A" w14:textId="77777777" w:rsidR="00AE67C4" w:rsidRPr="002909D3" w:rsidRDefault="00AE67C4" w:rsidP="00204A68">
      <w:pPr>
        <w:tabs>
          <w:tab w:val="left" w:pos="720"/>
        </w:tabs>
        <w:spacing w:line="120" w:lineRule="auto"/>
        <w:ind w:leftChars="150" w:left="770" w:hangingChars="171" w:hanging="410"/>
        <w:rPr>
          <w:rFonts w:asciiTheme="minorEastAsia" w:eastAsiaTheme="minorEastAsia" w:hAnsiTheme="minorEastAsia"/>
          <w:sz w:val="20"/>
        </w:rPr>
      </w:pPr>
      <w:r w:rsidRPr="002909D3">
        <w:rPr>
          <w:rFonts w:asciiTheme="minorEastAsia" w:eastAsiaTheme="minorEastAsia" w:hAnsiTheme="minorEastAsia" w:hint="eastAsia"/>
        </w:rPr>
        <w:t>1）提供した血液，組織等の試料について</w:t>
      </w:r>
      <w:r w:rsidR="00653FE4" w:rsidRPr="002909D3">
        <w:rPr>
          <w:rFonts w:asciiTheme="minorEastAsia" w:eastAsiaTheme="minorEastAsia" w:hAnsiTheme="minorEastAsia" w:hint="eastAsia"/>
          <w:sz w:val="20"/>
        </w:rPr>
        <w:t>（どちらかを選択してくだ</w:t>
      </w:r>
      <w:r w:rsidR="001B4054" w:rsidRPr="002909D3">
        <w:rPr>
          <w:rFonts w:asciiTheme="minorEastAsia" w:eastAsiaTheme="minorEastAsia" w:hAnsiTheme="minorEastAsia" w:hint="eastAsia"/>
          <w:sz w:val="20"/>
        </w:rPr>
        <w:t>さい。</w:t>
      </w:r>
      <w:r w:rsidR="00653FE4" w:rsidRPr="002909D3">
        <w:rPr>
          <w:rFonts w:asciiTheme="minorEastAsia" w:eastAsiaTheme="minorEastAsia" w:hAnsiTheme="minorEastAsia" w:hint="eastAsia"/>
          <w:sz w:val="20"/>
        </w:rPr>
        <w:t>）</w:t>
      </w:r>
    </w:p>
    <w:p w14:paraId="2A1BFF16" w14:textId="77777777" w:rsidR="00AE67C4" w:rsidRPr="002909D3" w:rsidRDefault="00AE67C4" w:rsidP="00204A68">
      <w:pPr>
        <w:tabs>
          <w:tab w:val="left" w:pos="720"/>
        </w:tabs>
        <w:spacing w:line="120" w:lineRule="auto"/>
        <w:ind w:leftChars="150" w:left="772" w:hangingChars="171" w:hanging="412"/>
        <w:rPr>
          <w:rFonts w:asciiTheme="minorEastAsia" w:eastAsiaTheme="minorEastAsia" w:hAnsiTheme="minorEastAsia"/>
        </w:rPr>
      </w:pPr>
      <w:r w:rsidRPr="00D00A23">
        <w:rPr>
          <w:rFonts w:asciiTheme="minorEastAsia" w:eastAsiaTheme="minorEastAsia" w:hAnsiTheme="minorEastAsia" w:hint="eastAsia"/>
          <w:b/>
          <w:szCs w:val="24"/>
        </w:rPr>
        <w:t>□</w:t>
      </w:r>
      <w:r w:rsidR="00375B6B" w:rsidRPr="008A6855">
        <w:rPr>
          <w:rFonts w:asciiTheme="minorEastAsia" w:eastAsiaTheme="minorEastAsia" w:hAnsiTheme="minorEastAsia" w:hint="eastAsia"/>
          <w:b/>
          <w:szCs w:val="24"/>
        </w:rPr>
        <w:t xml:space="preserve">　</w:t>
      </w:r>
      <w:r w:rsidR="00C443DB" w:rsidRPr="002909D3">
        <w:rPr>
          <w:rFonts w:asciiTheme="minorEastAsia" w:eastAsiaTheme="minorEastAsia" w:hAnsiTheme="minorEastAsia" w:hint="eastAsia"/>
        </w:rPr>
        <w:t>保存期間終了</w:t>
      </w:r>
      <w:r w:rsidR="00D00A23">
        <w:rPr>
          <w:rFonts w:asciiTheme="minorEastAsia" w:eastAsiaTheme="minorEastAsia" w:hAnsiTheme="minorEastAsia" w:hint="eastAsia"/>
        </w:rPr>
        <w:t>時</w:t>
      </w:r>
      <w:r w:rsidR="00155511" w:rsidRPr="002909D3">
        <w:rPr>
          <w:rFonts w:asciiTheme="minorEastAsia" w:eastAsiaTheme="minorEastAsia" w:hAnsiTheme="minorEastAsia" w:hint="eastAsia"/>
        </w:rPr>
        <w:t>に試料を廃棄してください。</w:t>
      </w:r>
    </w:p>
    <w:p w14:paraId="0F15BAE6" w14:textId="77777777" w:rsidR="001B4054" w:rsidRPr="002909D3" w:rsidRDefault="00AE67C4" w:rsidP="00204A68">
      <w:pPr>
        <w:spacing w:line="120" w:lineRule="auto"/>
        <w:ind w:leftChars="149" w:left="840" w:hangingChars="200" w:hanging="482"/>
        <w:rPr>
          <w:rFonts w:asciiTheme="minorEastAsia" w:eastAsiaTheme="minorEastAsia" w:hAnsiTheme="minorEastAsia"/>
        </w:rPr>
      </w:pPr>
      <w:r w:rsidRPr="00D00A23">
        <w:rPr>
          <w:rFonts w:asciiTheme="minorEastAsia" w:eastAsiaTheme="minorEastAsia" w:hAnsiTheme="minorEastAsia" w:hint="eastAsia"/>
          <w:b/>
          <w:szCs w:val="24"/>
        </w:rPr>
        <w:t>□</w:t>
      </w:r>
      <w:r w:rsidR="00375B6B" w:rsidRPr="008A6855">
        <w:rPr>
          <w:rFonts w:asciiTheme="minorEastAsia" w:eastAsiaTheme="minorEastAsia" w:hAnsiTheme="minorEastAsia" w:hint="eastAsia"/>
          <w:b/>
          <w:szCs w:val="24"/>
        </w:rPr>
        <w:t xml:space="preserve">　</w:t>
      </w:r>
      <w:r w:rsidRPr="002909D3">
        <w:rPr>
          <w:rFonts w:asciiTheme="minorEastAsia" w:eastAsiaTheme="minorEastAsia" w:hAnsiTheme="minorEastAsia" w:hint="eastAsia"/>
        </w:rPr>
        <w:t>提供する試料が，将来，新たに計画・実施される</w:t>
      </w:r>
      <w:r w:rsidR="00A44126" w:rsidRPr="002909D3">
        <w:rPr>
          <w:rFonts w:asciiTheme="minorEastAsia" w:eastAsiaTheme="minorEastAsia" w:hAnsiTheme="minorEastAsia" w:hint="eastAsia"/>
        </w:rPr>
        <w:t>臨床</w:t>
      </w:r>
      <w:r w:rsidRPr="002909D3">
        <w:rPr>
          <w:rFonts w:asciiTheme="minorEastAsia" w:eastAsiaTheme="minorEastAsia" w:hAnsiTheme="minorEastAsia" w:hint="eastAsia"/>
        </w:rPr>
        <w:t>研究に使用される</w:t>
      </w:r>
      <w:r w:rsidR="00A77933" w:rsidRPr="002909D3">
        <w:rPr>
          <w:rFonts w:asciiTheme="minorEastAsia" w:eastAsiaTheme="minorEastAsia" w:hAnsiTheme="minorEastAsia" w:hint="eastAsia"/>
        </w:rPr>
        <w:t>場合は，新たな</w:t>
      </w:r>
      <w:r w:rsidR="006D6D7B" w:rsidRPr="002909D3">
        <w:rPr>
          <w:rFonts w:asciiTheme="minorEastAsia" w:eastAsiaTheme="minorEastAsia" w:hAnsiTheme="minorEastAsia" w:hint="eastAsia"/>
        </w:rPr>
        <w:t>倫理</w:t>
      </w:r>
      <w:r w:rsidR="00A77933" w:rsidRPr="002909D3">
        <w:rPr>
          <w:rFonts w:asciiTheme="minorEastAsia" w:eastAsiaTheme="minorEastAsia" w:hAnsiTheme="minorEastAsia" w:hint="eastAsia"/>
        </w:rPr>
        <w:t>審査</w:t>
      </w:r>
      <w:r w:rsidR="00A44126" w:rsidRPr="002909D3">
        <w:rPr>
          <w:rFonts w:asciiTheme="minorEastAsia" w:eastAsiaTheme="minorEastAsia" w:hAnsiTheme="minorEastAsia" w:hint="eastAsia"/>
        </w:rPr>
        <w:t>を経て</w:t>
      </w:r>
      <w:r w:rsidR="00C25A1A" w:rsidRPr="002909D3">
        <w:rPr>
          <w:rFonts w:asciiTheme="minorEastAsia" w:eastAsiaTheme="minorEastAsia" w:hAnsiTheme="minorEastAsia" w:hint="eastAsia"/>
        </w:rPr>
        <w:t>実施機関の長が</w:t>
      </w:r>
      <w:r w:rsidR="006D6D7B" w:rsidRPr="002909D3">
        <w:rPr>
          <w:rFonts w:asciiTheme="minorEastAsia" w:eastAsiaTheme="minorEastAsia" w:hAnsiTheme="minorEastAsia" w:hint="eastAsia"/>
        </w:rPr>
        <w:t>承認</w:t>
      </w:r>
      <w:r w:rsidR="009371B9" w:rsidRPr="002909D3">
        <w:rPr>
          <w:rFonts w:asciiTheme="minorEastAsia" w:eastAsiaTheme="minorEastAsia" w:hAnsiTheme="minorEastAsia" w:hint="eastAsia"/>
        </w:rPr>
        <w:t>した</w:t>
      </w:r>
      <w:r w:rsidR="00A44126" w:rsidRPr="002909D3">
        <w:rPr>
          <w:rFonts w:asciiTheme="minorEastAsia" w:eastAsiaTheme="minorEastAsia" w:hAnsiTheme="minorEastAsia" w:hint="eastAsia"/>
        </w:rPr>
        <w:t>こと</w:t>
      </w:r>
      <w:r w:rsidR="006D6D7B" w:rsidRPr="002909D3">
        <w:rPr>
          <w:rFonts w:asciiTheme="minorEastAsia" w:eastAsiaTheme="minorEastAsia" w:hAnsiTheme="minorEastAsia" w:hint="eastAsia"/>
        </w:rPr>
        <w:t>を条件に</w:t>
      </w:r>
      <w:r w:rsidR="00EE79F6" w:rsidRPr="002909D3">
        <w:rPr>
          <w:rFonts w:asciiTheme="minorEastAsia" w:eastAsiaTheme="minorEastAsia" w:hAnsiTheme="minorEastAsia" w:hint="eastAsia"/>
        </w:rPr>
        <w:t>，</w:t>
      </w:r>
      <w:r w:rsidR="006D6D7B" w:rsidRPr="002909D3">
        <w:rPr>
          <w:rFonts w:asciiTheme="minorEastAsia" w:eastAsiaTheme="minorEastAsia" w:hAnsiTheme="minorEastAsia" w:hint="eastAsia"/>
        </w:rPr>
        <w:t>再度使用される</w:t>
      </w:r>
      <w:r w:rsidRPr="002909D3">
        <w:rPr>
          <w:rFonts w:asciiTheme="minorEastAsia" w:eastAsiaTheme="minorEastAsia" w:hAnsiTheme="minorEastAsia" w:hint="eastAsia"/>
        </w:rPr>
        <w:t>ことに同意します。</w:t>
      </w:r>
    </w:p>
    <w:p w14:paraId="4FAFBD1B" w14:textId="77777777" w:rsidR="00126C04" w:rsidRPr="002909D3" w:rsidRDefault="00126C04" w:rsidP="00204A68">
      <w:pPr>
        <w:tabs>
          <w:tab w:val="left" w:pos="720"/>
        </w:tabs>
        <w:spacing w:line="120" w:lineRule="auto"/>
        <w:rPr>
          <w:rFonts w:asciiTheme="minorEastAsia" w:eastAsiaTheme="minorEastAsia" w:hAnsiTheme="minorEastAsia"/>
        </w:rPr>
      </w:pPr>
    </w:p>
    <w:p w14:paraId="23F68D73" w14:textId="77777777" w:rsidR="00AE67C4" w:rsidRPr="002909D3" w:rsidRDefault="00AE67C4" w:rsidP="00204A68">
      <w:pPr>
        <w:tabs>
          <w:tab w:val="left" w:pos="720"/>
        </w:tabs>
        <w:spacing w:line="120" w:lineRule="auto"/>
        <w:ind w:leftChars="150" w:left="770" w:hangingChars="171" w:hanging="410"/>
        <w:rPr>
          <w:rFonts w:asciiTheme="minorEastAsia" w:eastAsiaTheme="minorEastAsia" w:hAnsiTheme="minorEastAsia"/>
          <w:sz w:val="20"/>
        </w:rPr>
      </w:pPr>
      <w:r w:rsidRPr="002909D3">
        <w:rPr>
          <w:rFonts w:asciiTheme="minorEastAsia" w:eastAsiaTheme="minorEastAsia" w:hAnsiTheme="minorEastAsia" w:hint="eastAsia"/>
        </w:rPr>
        <w:t>2）提供した情報について</w:t>
      </w:r>
      <w:r w:rsidR="00653FE4" w:rsidRPr="002909D3">
        <w:rPr>
          <w:rFonts w:asciiTheme="minorEastAsia" w:eastAsiaTheme="minorEastAsia" w:hAnsiTheme="minorEastAsia" w:hint="eastAsia"/>
          <w:sz w:val="20"/>
        </w:rPr>
        <w:t>（どちらかを選択してくだ</w:t>
      </w:r>
      <w:r w:rsidR="001B4054" w:rsidRPr="002909D3">
        <w:rPr>
          <w:rFonts w:asciiTheme="minorEastAsia" w:eastAsiaTheme="minorEastAsia" w:hAnsiTheme="minorEastAsia" w:hint="eastAsia"/>
          <w:sz w:val="20"/>
        </w:rPr>
        <w:t>さい。</w:t>
      </w:r>
      <w:r w:rsidR="00653FE4" w:rsidRPr="002909D3">
        <w:rPr>
          <w:rFonts w:asciiTheme="minorEastAsia" w:eastAsiaTheme="minorEastAsia" w:hAnsiTheme="minorEastAsia" w:hint="eastAsia"/>
          <w:sz w:val="20"/>
        </w:rPr>
        <w:t>）</w:t>
      </w:r>
    </w:p>
    <w:p w14:paraId="449D4A0C" w14:textId="77777777" w:rsidR="00AE67C4" w:rsidRPr="002909D3" w:rsidRDefault="00AE67C4" w:rsidP="00204A68">
      <w:pPr>
        <w:tabs>
          <w:tab w:val="left" w:pos="720"/>
        </w:tabs>
        <w:spacing w:line="120" w:lineRule="auto"/>
        <w:ind w:leftChars="150" w:left="772" w:hangingChars="171" w:hanging="412"/>
        <w:rPr>
          <w:rFonts w:asciiTheme="minorEastAsia" w:eastAsiaTheme="minorEastAsia" w:hAnsiTheme="minorEastAsia"/>
        </w:rPr>
      </w:pPr>
      <w:r w:rsidRPr="00D00A23">
        <w:rPr>
          <w:rFonts w:asciiTheme="minorEastAsia" w:eastAsiaTheme="minorEastAsia" w:hAnsiTheme="minorEastAsia" w:hint="eastAsia"/>
          <w:b/>
          <w:szCs w:val="24"/>
        </w:rPr>
        <w:t>□</w:t>
      </w:r>
      <w:r w:rsidR="00375B6B" w:rsidRPr="008A6855">
        <w:rPr>
          <w:rFonts w:asciiTheme="minorEastAsia" w:eastAsiaTheme="minorEastAsia" w:hAnsiTheme="minorEastAsia" w:hint="eastAsia"/>
          <w:b/>
          <w:szCs w:val="24"/>
        </w:rPr>
        <w:t xml:space="preserve">　</w:t>
      </w:r>
      <w:r w:rsidR="00C443DB" w:rsidRPr="002909D3">
        <w:rPr>
          <w:rFonts w:asciiTheme="minorEastAsia" w:eastAsiaTheme="minorEastAsia" w:hAnsiTheme="minorEastAsia" w:hint="eastAsia"/>
        </w:rPr>
        <w:t>保存期間終了</w:t>
      </w:r>
      <w:r w:rsidR="00D00A23">
        <w:rPr>
          <w:rFonts w:asciiTheme="minorEastAsia" w:eastAsiaTheme="minorEastAsia" w:hAnsiTheme="minorEastAsia" w:hint="eastAsia"/>
        </w:rPr>
        <w:t>時</w:t>
      </w:r>
      <w:r w:rsidRPr="002909D3">
        <w:rPr>
          <w:rFonts w:asciiTheme="minorEastAsia" w:eastAsiaTheme="minorEastAsia" w:hAnsiTheme="minorEastAsia" w:hint="eastAsia"/>
        </w:rPr>
        <w:t>に情報を廃棄してください。</w:t>
      </w:r>
    </w:p>
    <w:p w14:paraId="612E7CF5" w14:textId="77777777" w:rsidR="008A6855" w:rsidRDefault="00AE67C4" w:rsidP="00204A68">
      <w:pPr>
        <w:tabs>
          <w:tab w:val="left" w:pos="720"/>
        </w:tabs>
        <w:spacing w:line="120" w:lineRule="auto"/>
        <w:ind w:leftChars="150" w:left="892" w:hangingChars="221" w:hanging="532"/>
        <w:rPr>
          <w:rFonts w:asciiTheme="minorEastAsia" w:eastAsiaTheme="minorEastAsia" w:hAnsiTheme="minorEastAsia"/>
        </w:rPr>
      </w:pPr>
      <w:r w:rsidRPr="00D00A23">
        <w:rPr>
          <w:rFonts w:asciiTheme="minorEastAsia" w:eastAsiaTheme="minorEastAsia" w:hAnsiTheme="minorEastAsia" w:hint="eastAsia"/>
          <w:b/>
          <w:szCs w:val="24"/>
        </w:rPr>
        <w:t>□</w:t>
      </w:r>
      <w:r w:rsidR="00375B6B" w:rsidRPr="008A6855">
        <w:rPr>
          <w:rFonts w:asciiTheme="minorEastAsia" w:eastAsiaTheme="minorEastAsia" w:hAnsiTheme="minorEastAsia" w:hint="eastAsia"/>
          <w:b/>
          <w:szCs w:val="24"/>
        </w:rPr>
        <w:t xml:space="preserve">　</w:t>
      </w:r>
      <w:r w:rsidRPr="002909D3">
        <w:rPr>
          <w:rFonts w:asciiTheme="minorEastAsia" w:eastAsiaTheme="minorEastAsia" w:hAnsiTheme="minorEastAsia" w:hint="eastAsia"/>
        </w:rPr>
        <w:t>提供する情報が，将来，新たに計画・実施される</w:t>
      </w:r>
      <w:r w:rsidR="00A44126" w:rsidRPr="002909D3">
        <w:rPr>
          <w:rFonts w:asciiTheme="minorEastAsia" w:eastAsiaTheme="minorEastAsia" w:hAnsiTheme="minorEastAsia" w:hint="eastAsia"/>
        </w:rPr>
        <w:t>臨床</w:t>
      </w:r>
      <w:r w:rsidRPr="002909D3">
        <w:rPr>
          <w:rFonts w:asciiTheme="minorEastAsia" w:eastAsiaTheme="minorEastAsia" w:hAnsiTheme="minorEastAsia" w:hint="eastAsia"/>
        </w:rPr>
        <w:t>研究に使用される</w:t>
      </w:r>
      <w:r w:rsidR="00A77933" w:rsidRPr="002909D3">
        <w:rPr>
          <w:rFonts w:asciiTheme="minorEastAsia" w:eastAsiaTheme="minorEastAsia" w:hAnsiTheme="minorEastAsia" w:hint="eastAsia"/>
        </w:rPr>
        <w:t>場合は，新</w:t>
      </w:r>
    </w:p>
    <w:p w14:paraId="4F7CB199" w14:textId="77777777" w:rsidR="008A6855" w:rsidRDefault="00A77933" w:rsidP="00204A68">
      <w:pPr>
        <w:tabs>
          <w:tab w:val="left" w:pos="720"/>
        </w:tabs>
        <w:spacing w:line="120" w:lineRule="auto"/>
        <w:ind w:leftChars="350" w:left="890" w:hangingChars="21" w:hanging="50"/>
        <w:rPr>
          <w:rFonts w:asciiTheme="minorEastAsia" w:eastAsiaTheme="minorEastAsia" w:hAnsiTheme="minorEastAsia"/>
        </w:rPr>
      </w:pPr>
      <w:r w:rsidRPr="002909D3">
        <w:rPr>
          <w:rFonts w:asciiTheme="minorEastAsia" w:eastAsiaTheme="minorEastAsia" w:hAnsiTheme="minorEastAsia" w:hint="eastAsia"/>
        </w:rPr>
        <w:t>たな</w:t>
      </w:r>
      <w:r w:rsidR="00EE79F6" w:rsidRPr="002909D3">
        <w:rPr>
          <w:rFonts w:asciiTheme="minorEastAsia" w:eastAsiaTheme="minorEastAsia" w:hAnsiTheme="minorEastAsia" w:hint="eastAsia"/>
        </w:rPr>
        <w:t>倫理審査</w:t>
      </w:r>
      <w:r w:rsidR="009371B9" w:rsidRPr="002909D3">
        <w:rPr>
          <w:rFonts w:asciiTheme="minorEastAsia" w:eastAsiaTheme="minorEastAsia" w:hAnsiTheme="minorEastAsia" w:hint="eastAsia"/>
        </w:rPr>
        <w:t>を経て実施機関の長が承認したことを</w:t>
      </w:r>
      <w:r w:rsidR="00EE79F6" w:rsidRPr="002909D3">
        <w:rPr>
          <w:rFonts w:asciiTheme="minorEastAsia" w:eastAsiaTheme="minorEastAsia" w:hAnsiTheme="minorEastAsia" w:hint="eastAsia"/>
        </w:rPr>
        <w:t>条件に，再度使用される</w:t>
      </w:r>
      <w:r w:rsidRPr="002909D3">
        <w:rPr>
          <w:rFonts w:asciiTheme="minorEastAsia" w:eastAsiaTheme="minorEastAsia" w:hAnsiTheme="minorEastAsia" w:hint="eastAsia"/>
        </w:rPr>
        <w:t>こと</w:t>
      </w:r>
      <w:r w:rsidR="00AE67C4" w:rsidRPr="002909D3">
        <w:rPr>
          <w:rFonts w:asciiTheme="minorEastAsia" w:eastAsiaTheme="minorEastAsia" w:hAnsiTheme="minorEastAsia" w:hint="eastAsia"/>
        </w:rPr>
        <w:t>に</w:t>
      </w:r>
    </w:p>
    <w:p w14:paraId="7DB61850" w14:textId="77777777" w:rsidR="00AE67C4" w:rsidRPr="002909D3" w:rsidRDefault="00AE67C4" w:rsidP="00204A68">
      <w:pPr>
        <w:tabs>
          <w:tab w:val="left" w:pos="720"/>
        </w:tabs>
        <w:spacing w:line="120" w:lineRule="auto"/>
        <w:ind w:leftChars="350" w:left="890" w:hangingChars="21" w:hanging="50"/>
        <w:rPr>
          <w:rFonts w:asciiTheme="minorEastAsia" w:eastAsiaTheme="minorEastAsia" w:hAnsiTheme="minorEastAsia"/>
        </w:rPr>
      </w:pPr>
      <w:r w:rsidRPr="002909D3">
        <w:rPr>
          <w:rFonts w:asciiTheme="minorEastAsia" w:eastAsiaTheme="minorEastAsia" w:hAnsiTheme="minorEastAsia" w:hint="eastAsia"/>
        </w:rPr>
        <w:t>同意します。</w:t>
      </w:r>
    </w:p>
    <w:p w14:paraId="4DCFBE2E" w14:textId="77777777" w:rsidR="00AE67C4" w:rsidRPr="002909D3" w:rsidRDefault="00AE67C4">
      <w:pPr>
        <w:rPr>
          <w:rFonts w:asciiTheme="minorEastAsia" w:eastAsiaTheme="minorEastAsia" w:hAnsiTheme="minorEastAsia"/>
        </w:rPr>
      </w:pPr>
    </w:p>
    <w:p w14:paraId="35BFD423" w14:textId="77777777" w:rsidR="00AE67C4" w:rsidRPr="002909D3" w:rsidRDefault="00AE67C4" w:rsidP="009C01B9">
      <w:pPr>
        <w:jc w:val="left"/>
        <w:rPr>
          <w:rFonts w:asciiTheme="minorEastAsia" w:eastAsiaTheme="minorEastAsia" w:hAnsiTheme="minorEastAsia"/>
        </w:rPr>
      </w:pPr>
      <w:r w:rsidRPr="002909D3">
        <w:rPr>
          <w:rFonts w:asciiTheme="minorEastAsia" w:eastAsiaTheme="minorEastAsia" w:hAnsiTheme="minorEastAsia" w:hint="eastAsia"/>
        </w:rPr>
        <w:t>平成　　年　　月　　日</w:t>
      </w:r>
    </w:p>
    <w:p w14:paraId="1B3A0BFF" w14:textId="77777777" w:rsidR="00AE67C4" w:rsidRPr="002909D3" w:rsidRDefault="00AE67C4" w:rsidP="00155511">
      <w:pPr>
        <w:rPr>
          <w:rFonts w:asciiTheme="minorEastAsia" w:eastAsiaTheme="minorEastAsia" w:hAnsiTheme="minorEastAsia"/>
        </w:rPr>
      </w:pPr>
    </w:p>
    <w:p w14:paraId="1CEB01D7" w14:textId="77777777" w:rsidR="00585CCD" w:rsidRDefault="00AE67C4" w:rsidP="00585CCD">
      <w:pPr>
        <w:rPr>
          <w:rFonts w:asciiTheme="minorEastAsia" w:eastAsiaTheme="minorEastAsia" w:hAnsiTheme="minorEastAsia"/>
          <w:u w:val="single"/>
        </w:rPr>
      </w:pPr>
      <w:r w:rsidRPr="002909D3">
        <w:rPr>
          <w:rFonts w:asciiTheme="minorEastAsia" w:eastAsiaTheme="minorEastAsia" w:hAnsiTheme="minorEastAsia" w:hint="eastAsia"/>
        </w:rPr>
        <w:t>氏名（本</w:t>
      </w:r>
      <w:r w:rsidR="001A5927" w:rsidRPr="002909D3">
        <w:rPr>
          <w:rFonts w:asciiTheme="minorEastAsia" w:eastAsiaTheme="minorEastAsia" w:hAnsiTheme="minorEastAsia" w:hint="eastAsia"/>
        </w:rPr>
        <w:t xml:space="preserve">　</w:t>
      </w:r>
      <w:r w:rsidRPr="002909D3">
        <w:rPr>
          <w:rFonts w:asciiTheme="minorEastAsia" w:eastAsiaTheme="minorEastAsia" w:hAnsiTheme="minorEastAsia" w:hint="eastAsia"/>
        </w:rPr>
        <w:t>人）</w:t>
      </w:r>
      <w:r w:rsidRPr="002909D3">
        <w:rPr>
          <w:rFonts w:asciiTheme="minorEastAsia" w:eastAsiaTheme="minorEastAsia" w:hAnsiTheme="minorEastAsia"/>
          <w:u w:val="single"/>
        </w:rPr>
        <w:tab/>
      </w:r>
      <w:r w:rsidRPr="002909D3">
        <w:rPr>
          <w:rFonts w:asciiTheme="minorEastAsia" w:eastAsiaTheme="minorEastAsia" w:hAnsiTheme="minorEastAsia" w:hint="eastAsia"/>
          <w:u w:val="single"/>
        </w:rPr>
        <w:t xml:space="preserve">　　　　　　　　　　　　　　　　　</w:t>
      </w:r>
    </w:p>
    <w:p w14:paraId="7EB26487" w14:textId="77777777" w:rsidR="00585CCD" w:rsidRPr="00585CCD" w:rsidRDefault="00585CCD" w:rsidP="00585CCD">
      <w:pPr>
        <w:rPr>
          <w:rFonts w:asciiTheme="minorEastAsia" w:eastAsiaTheme="minorEastAsia" w:hAnsiTheme="minorEastAsia"/>
          <w:u w:val="single"/>
        </w:rPr>
      </w:pPr>
    </w:p>
    <w:p w14:paraId="1CC77D91" w14:textId="77777777" w:rsidR="00585CCD" w:rsidRDefault="001A5927" w:rsidP="002909D3">
      <w:pPr>
        <w:spacing w:line="360" w:lineRule="auto"/>
        <w:rPr>
          <w:rFonts w:asciiTheme="minorEastAsia" w:eastAsiaTheme="minorEastAsia" w:hAnsiTheme="minorEastAsia"/>
        </w:rPr>
      </w:pPr>
      <w:r w:rsidRPr="002909D3">
        <w:rPr>
          <w:rFonts w:asciiTheme="minorEastAsia" w:eastAsiaTheme="minorEastAsia" w:hAnsiTheme="minorEastAsia" w:hint="eastAsia"/>
        </w:rPr>
        <w:t>氏名（代諾者）</w:t>
      </w:r>
      <w:r w:rsidRPr="002909D3">
        <w:rPr>
          <w:rFonts w:asciiTheme="minorEastAsia" w:eastAsiaTheme="minorEastAsia" w:hAnsiTheme="minorEastAsia"/>
          <w:u w:val="single"/>
        </w:rPr>
        <w:tab/>
      </w:r>
      <w:r w:rsidRPr="002909D3">
        <w:rPr>
          <w:rFonts w:asciiTheme="minorEastAsia" w:eastAsiaTheme="minorEastAsia" w:hAnsiTheme="minorEastAsia" w:hint="eastAsia"/>
          <w:u w:val="single"/>
        </w:rPr>
        <w:t xml:space="preserve">　　　　　　　　　　　　　　　　　</w:t>
      </w:r>
      <w:r w:rsidR="002909D3">
        <w:rPr>
          <w:rFonts w:asciiTheme="minorEastAsia" w:eastAsiaTheme="minorEastAsia" w:hAnsiTheme="minorEastAsia" w:hint="eastAsia"/>
        </w:rPr>
        <w:t xml:space="preserve">　　</w:t>
      </w:r>
    </w:p>
    <w:p w14:paraId="2C28D428" w14:textId="77777777" w:rsidR="00155511" w:rsidRPr="00585CCD" w:rsidRDefault="002909D3" w:rsidP="002909D3">
      <w:pPr>
        <w:spacing w:line="360" w:lineRule="auto"/>
        <w:rPr>
          <w:rFonts w:asciiTheme="minorEastAsia" w:eastAsiaTheme="minorEastAsia" w:hAnsiTheme="minorEastAsia"/>
        </w:rPr>
      </w:pPr>
      <w:r>
        <w:rPr>
          <w:rFonts w:asciiTheme="minorEastAsia" w:eastAsiaTheme="minorEastAsia" w:hAnsiTheme="minorEastAsia" w:hint="eastAsia"/>
        </w:rPr>
        <w:t>代諾者の場合本</w:t>
      </w:r>
      <w:r w:rsidRPr="002909D3">
        <w:rPr>
          <w:rFonts w:asciiTheme="minorEastAsia" w:eastAsiaTheme="minorEastAsia" w:hAnsiTheme="minorEastAsia" w:hint="eastAsia"/>
        </w:rPr>
        <w:t xml:space="preserve">人との関係 </w:t>
      </w:r>
      <w:r>
        <w:rPr>
          <w:rFonts w:asciiTheme="minorEastAsia" w:eastAsiaTheme="minorEastAsia" w:hAnsiTheme="minorEastAsia" w:hint="eastAsia"/>
          <w:u w:val="single"/>
        </w:rPr>
        <w:t xml:space="preserve">　　 </w:t>
      </w:r>
      <w:r w:rsidRPr="002909D3">
        <w:rPr>
          <w:rFonts w:asciiTheme="minorEastAsia" w:eastAsiaTheme="minorEastAsia" w:hAnsiTheme="minorEastAsia" w:hint="eastAsia"/>
          <w:u w:val="single"/>
        </w:rPr>
        <w:t xml:space="preserve">　　　　　　　　　　</w:t>
      </w:r>
    </w:p>
    <w:p w14:paraId="355FCA04" w14:textId="77777777" w:rsidR="002909D3" w:rsidRPr="002909D3" w:rsidRDefault="002909D3" w:rsidP="002909D3">
      <w:pPr>
        <w:spacing w:line="360" w:lineRule="auto"/>
        <w:rPr>
          <w:rFonts w:asciiTheme="minorEastAsia" w:eastAsiaTheme="minorEastAsia" w:hAnsiTheme="minorEastAsia"/>
        </w:rPr>
      </w:pPr>
      <w:r w:rsidRPr="002909D3">
        <w:rPr>
          <w:rFonts w:asciiTheme="minorEastAsia" w:eastAsiaTheme="minorEastAsia" w:hAnsiTheme="minorEastAsia" w:hint="eastAsia"/>
          <w:color w:val="0070C0"/>
        </w:rPr>
        <w:t>※代諾者欄が不要の場合は削除してください。</w:t>
      </w:r>
    </w:p>
    <w:p w14:paraId="36D5B9DF" w14:textId="77777777" w:rsidR="002909D3" w:rsidRPr="002909D3" w:rsidRDefault="002909D3" w:rsidP="00155511">
      <w:pPr>
        <w:rPr>
          <w:rFonts w:asciiTheme="minorEastAsia" w:eastAsiaTheme="minorEastAsia" w:hAnsiTheme="minorEastAsia"/>
        </w:rPr>
      </w:pPr>
    </w:p>
    <w:p w14:paraId="40485F40" w14:textId="77777777" w:rsidR="00AE67C4" w:rsidRPr="002909D3" w:rsidRDefault="00AE67C4" w:rsidP="00155511">
      <w:pPr>
        <w:rPr>
          <w:rFonts w:asciiTheme="minorEastAsia" w:eastAsiaTheme="minorEastAsia" w:hAnsiTheme="minorEastAsia"/>
          <w:u w:val="single"/>
        </w:rPr>
      </w:pPr>
      <w:r w:rsidRPr="002909D3">
        <w:rPr>
          <w:rFonts w:asciiTheme="minorEastAsia" w:eastAsiaTheme="minorEastAsia" w:hAnsiTheme="minorEastAsia" w:hint="eastAsia"/>
        </w:rPr>
        <w:t>住所</w:t>
      </w:r>
      <w:r w:rsidRPr="002909D3">
        <w:rPr>
          <w:rFonts w:asciiTheme="minorEastAsia" w:eastAsiaTheme="minorEastAsia" w:hAnsiTheme="minorEastAsia" w:hint="eastAsia"/>
          <w:u w:val="single"/>
        </w:rPr>
        <w:t xml:space="preserve">　　　　　　　　　　　　　　　　　　　　　　　　　　　　　　　</w:t>
      </w:r>
    </w:p>
    <w:p w14:paraId="337AFFC7" w14:textId="77777777" w:rsidR="00AE67C4" w:rsidRPr="002909D3" w:rsidRDefault="001A5927">
      <w:pPr>
        <w:spacing w:line="360" w:lineRule="auto"/>
        <w:rPr>
          <w:rFonts w:asciiTheme="minorEastAsia" w:eastAsiaTheme="minorEastAsia" w:hAnsiTheme="minorEastAsia"/>
          <w:sz w:val="22"/>
          <w:szCs w:val="22"/>
        </w:rPr>
      </w:pPr>
      <w:r w:rsidRPr="002909D3">
        <w:rPr>
          <w:rFonts w:asciiTheme="minorEastAsia" w:eastAsiaTheme="minorEastAsia" w:hAnsiTheme="minorEastAsia" w:hint="eastAsia"/>
          <w:sz w:val="22"/>
          <w:szCs w:val="22"/>
        </w:rPr>
        <w:t>（この同意書が個人を特定できる資料と同時に保管される場合には住所の記入は不要です。）</w:t>
      </w:r>
    </w:p>
    <w:sectPr w:rsidR="00AE67C4" w:rsidRPr="002909D3" w:rsidSect="001A5927">
      <w:headerReference w:type="default" r:id="rId7"/>
      <w:footerReference w:type="default" r:id="rId8"/>
      <w:pgSz w:w="11906" w:h="16838" w:code="9"/>
      <w:pgMar w:top="851" w:right="1134" w:bottom="851" w:left="1134" w:header="567" w:footer="907" w:gutter="0"/>
      <w:pgNumType w:start="1"/>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727F6" w14:textId="77777777" w:rsidR="00A250E7" w:rsidRDefault="00A250E7" w:rsidP="00AE67C4">
      <w:r>
        <w:separator/>
      </w:r>
    </w:p>
  </w:endnote>
  <w:endnote w:type="continuationSeparator" w:id="0">
    <w:p w14:paraId="112BE43A" w14:textId="77777777" w:rsidR="00A250E7" w:rsidRDefault="00A250E7" w:rsidP="00AE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Ｐ明朝"/>
    <w:charset w:val="80"/>
    <w:family w:val="auto"/>
    <w:pitch w:val="variable"/>
    <w:sig w:usb0="00000000" w:usb1="00000000" w:usb2="01000407"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AF539" w14:textId="77777777" w:rsidR="006263AB" w:rsidRDefault="006263AB">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13872" w14:textId="77777777" w:rsidR="00A250E7" w:rsidRDefault="00A250E7" w:rsidP="00AE67C4">
      <w:r>
        <w:separator/>
      </w:r>
    </w:p>
  </w:footnote>
  <w:footnote w:type="continuationSeparator" w:id="0">
    <w:p w14:paraId="23FCC734" w14:textId="77777777" w:rsidR="00A250E7" w:rsidRDefault="00A250E7" w:rsidP="00AE6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0075A" w14:textId="77777777" w:rsidR="00C443DB" w:rsidRDefault="00C443DB" w:rsidP="00C443DB">
    <w:pPr>
      <w:pStyle w:val="a3"/>
      <w:jc w:val="right"/>
      <w:rPr>
        <w:rFonts w:ascii="Arial" w:hAnsi="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65698"/>
    <w:multiLevelType w:val="hybridMultilevel"/>
    <w:tmpl w:val="19F673B4"/>
    <w:lvl w:ilvl="0" w:tplc="AE02E7C2">
      <w:numFmt w:val="bullet"/>
      <w:lvlText w:val="□"/>
      <w:lvlJc w:val="left"/>
      <w:pPr>
        <w:tabs>
          <w:tab w:val="num" w:pos="480"/>
        </w:tabs>
        <w:ind w:left="480" w:hanging="480"/>
      </w:pPr>
      <w:rPr>
        <w:rFonts w:ascii="ＭＳ 明朝" w:eastAsia="ＭＳ 明朝" w:hAnsi="ＭＳ Ｐゴシック" w:hint="eastAsia"/>
      </w:rPr>
    </w:lvl>
    <w:lvl w:ilvl="1" w:tplc="0409000B" w:tentative="1">
      <w:start w:val="1"/>
      <w:numFmt w:val="bullet"/>
      <w:lvlText w:val=""/>
      <w:lvlJc w:val="left"/>
      <w:pPr>
        <w:tabs>
          <w:tab w:val="num" w:pos="960"/>
        </w:tabs>
        <w:ind w:left="960" w:hanging="480"/>
      </w:pPr>
      <w:rPr>
        <w:rFonts w:ascii="Wingdings" w:hAnsi="Wingdings" w:hint="default"/>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642B2020"/>
    <w:multiLevelType w:val="hybridMultilevel"/>
    <w:tmpl w:val="5E7AF3DA"/>
    <w:lvl w:ilvl="0" w:tplc="4BD80E36">
      <w:numFmt w:val="bullet"/>
      <w:suff w:val="space"/>
      <w:lvlText w:val="・"/>
      <w:lvlJc w:val="left"/>
      <w:pPr>
        <w:ind w:left="240" w:hanging="240"/>
      </w:pPr>
      <w:rPr>
        <w:rFonts w:ascii="ＭＳ 明朝" w:eastAsia="ＭＳ 明朝" w:hAnsi="Times" w:hint="eastAsia"/>
      </w:rPr>
    </w:lvl>
    <w:lvl w:ilvl="1" w:tplc="77042F9A" w:tentative="1">
      <w:start w:val="1"/>
      <w:numFmt w:val="bullet"/>
      <w:lvlText w:val=""/>
      <w:lvlJc w:val="left"/>
      <w:pPr>
        <w:tabs>
          <w:tab w:val="num" w:pos="960"/>
        </w:tabs>
        <w:ind w:left="960" w:hanging="480"/>
      </w:pPr>
      <w:rPr>
        <w:rFonts w:ascii="Wingdings" w:hAnsi="Wingdings" w:hint="default"/>
      </w:rPr>
    </w:lvl>
    <w:lvl w:ilvl="2" w:tplc="75ACB832" w:tentative="1">
      <w:start w:val="1"/>
      <w:numFmt w:val="bullet"/>
      <w:lvlText w:val=""/>
      <w:lvlJc w:val="left"/>
      <w:pPr>
        <w:tabs>
          <w:tab w:val="num" w:pos="1440"/>
        </w:tabs>
        <w:ind w:left="1440" w:hanging="480"/>
      </w:pPr>
      <w:rPr>
        <w:rFonts w:ascii="Wingdings" w:hAnsi="Wingdings" w:hint="default"/>
      </w:rPr>
    </w:lvl>
    <w:lvl w:ilvl="3" w:tplc="FC0ACC52" w:tentative="1">
      <w:start w:val="1"/>
      <w:numFmt w:val="bullet"/>
      <w:lvlText w:val=""/>
      <w:lvlJc w:val="left"/>
      <w:pPr>
        <w:tabs>
          <w:tab w:val="num" w:pos="1920"/>
        </w:tabs>
        <w:ind w:left="1920" w:hanging="480"/>
      </w:pPr>
      <w:rPr>
        <w:rFonts w:ascii="Wingdings" w:hAnsi="Wingdings" w:hint="default"/>
      </w:rPr>
    </w:lvl>
    <w:lvl w:ilvl="4" w:tplc="E340B3B6" w:tentative="1">
      <w:start w:val="1"/>
      <w:numFmt w:val="bullet"/>
      <w:lvlText w:val=""/>
      <w:lvlJc w:val="left"/>
      <w:pPr>
        <w:tabs>
          <w:tab w:val="num" w:pos="2400"/>
        </w:tabs>
        <w:ind w:left="2400" w:hanging="480"/>
      </w:pPr>
      <w:rPr>
        <w:rFonts w:ascii="Wingdings" w:hAnsi="Wingdings" w:hint="default"/>
      </w:rPr>
    </w:lvl>
    <w:lvl w:ilvl="5" w:tplc="C5B092E4" w:tentative="1">
      <w:start w:val="1"/>
      <w:numFmt w:val="bullet"/>
      <w:lvlText w:val=""/>
      <w:lvlJc w:val="left"/>
      <w:pPr>
        <w:tabs>
          <w:tab w:val="num" w:pos="2880"/>
        </w:tabs>
        <w:ind w:left="2880" w:hanging="480"/>
      </w:pPr>
      <w:rPr>
        <w:rFonts w:ascii="Wingdings" w:hAnsi="Wingdings" w:hint="default"/>
      </w:rPr>
    </w:lvl>
    <w:lvl w:ilvl="6" w:tplc="B164BBD6" w:tentative="1">
      <w:start w:val="1"/>
      <w:numFmt w:val="bullet"/>
      <w:lvlText w:val=""/>
      <w:lvlJc w:val="left"/>
      <w:pPr>
        <w:tabs>
          <w:tab w:val="num" w:pos="3360"/>
        </w:tabs>
        <w:ind w:left="3360" w:hanging="480"/>
      </w:pPr>
      <w:rPr>
        <w:rFonts w:ascii="Wingdings" w:hAnsi="Wingdings" w:hint="default"/>
      </w:rPr>
    </w:lvl>
    <w:lvl w:ilvl="7" w:tplc="708C1DDE" w:tentative="1">
      <w:start w:val="1"/>
      <w:numFmt w:val="bullet"/>
      <w:lvlText w:val=""/>
      <w:lvlJc w:val="left"/>
      <w:pPr>
        <w:tabs>
          <w:tab w:val="num" w:pos="3840"/>
        </w:tabs>
        <w:ind w:left="3840" w:hanging="480"/>
      </w:pPr>
      <w:rPr>
        <w:rFonts w:ascii="Wingdings" w:hAnsi="Wingdings" w:hint="default"/>
      </w:rPr>
    </w:lvl>
    <w:lvl w:ilvl="8" w:tplc="53A2D08C"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VerticalSpacing w:val="329"/>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6B"/>
    <w:rsid w:val="00012503"/>
    <w:rsid w:val="00027544"/>
    <w:rsid w:val="000B08B7"/>
    <w:rsid w:val="00126C04"/>
    <w:rsid w:val="0015544C"/>
    <w:rsid w:val="00155511"/>
    <w:rsid w:val="001737BC"/>
    <w:rsid w:val="001A5927"/>
    <w:rsid w:val="001B4054"/>
    <w:rsid w:val="001C0F4B"/>
    <w:rsid w:val="001D0977"/>
    <w:rsid w:val="00201896"/>
    <w:rsid w:val="00204A68"/>
    <w:rsid w:val="0021758D"/>
    <w:rsid w:val="002312BC"/>
    <w:rsid w:val="00236351"/>
    <w:rsid w:val="002909D3"/>
    <w:rsid w:val="002C1E47"/>
    <w:rsid w:val="0035006B"/>
    <w:rsid w:val="00375B6B"/>
    <w:rsid w:val="003B17C8"/>
    <w:rsid w:val="003D4151"/>
    <w:rsid w:val="00420CE8"/>
    <w:rsid w:val="00452848"/>
    <w:rsid w:val="004633B7"/>
    <w:rsid w:val="004D3044"/>
    <w:rsid w:val="00541696"/>
    <w:rsid w:val="0054370C"/>
    <w:rsid w:val="0055006A"/>
    <w:rsid w:val="00554506"/>
    <w:rsid w:val="00573AEA"/>
    <w:rsid w:val="00585CCD"/>
    <w:rsid w:val="00590214"/>
    <w:rsid w:val="005A79A1"/>
    <w:rsid w:val="005B12FC"/>
    <w:rsid w:val="006263AB"/>
    <w:rsid w:val="00653FE4"/>
    <w:rsid w:val="0065785C"/>
    <w:rsid w:val="00696978"/>
    <w:rsid w:val="006D6D7B"/>
    <w:rsid w:val="00773EE9"/>
    <w:rsid w:val="007758C0"/>
    <w:rsid w:val="00845223"/>
    <w:rsid w:val="00891173"/>
    <w:rsid w:val="008A6855"/>
    <w:rsid w:val="008E3AA2"/>
    <w:rsid w:val="00920513"/>
    <w:rsid w:val="00925BBD"/>
    <w:rsid w:val="009371B9"/>
    <w:rsid w:val="00971AEB"/>
    <w:rsid w:val="00972A25"/>
    <w:rsid w:val="009C01B9"/>
    <w:rsid w:val="009D33C7"/>
    <w:rsid w:val="00A025BC"/>
    <w:rsid w:val="00A250E7"/>
    <w:rsid w:val="00A44126"/>
    <w:rsid w:val="00A476B5"/>
    <w:rsid w:val="00A70570"/>
    <w:rsid w:val="00A75EA9"/>
    <w:rsid w:val="00A77933"/>
    <w:rsid w:val="00A81AA2"/>
    <w:rsid w:val="00AA4FAD"/>
    <w:rsid w:val="00AC1800"/>
    <w:rsid w:val="00AC1AD1"/>
    <w:rsid w:val="00AE67C4"/>
    <w:rsid w:val="00AF0373"/>
    <w:rsid w:val="00B21060"/>
    <w:rsid w:val="00B64999"/>
    <w:rsid w:val="00BC592F"/>
    <w:rsid w:val="00BF39A2"/>
    <w:rsid w:val="00C25A1A"/>
    <w:rsid w:val="00C42CD5"/>
    <w:rsid w:val="00C443DB"/>
    <w:rsid w:val="00C82F79"/>
    <w:rsid w:val="00CB364A"/>
    <w:rsid w:val="00CD6F53"/>
    <w:rsid w:val="00CE3AC0"/>
    <w:rsid w:val="00D00A23"/>
    <w:rsid w:val="00D415E4"/>
    <w:rsid w:val="00D63DEE"/>
    <w:rsid w:val="00D94130"/>
    <w:rsid w:val="00DA4496"/>
    <w:rsid w:val="00DD2F5E"/>
    <w:rsid w:val="00DE386B"/>
    <w:rsid w:val="00E01E15"/>
    <w:rsid w:val="00E259BE"/>
    <w:rsid w:val="00E43616"/>
    <w:rsid w:val="00E908AA"/>
    <w:rsid w:val="00EA5D8C"/>
    <w:rsid w:val="00ED1C9E"/>
    <w:rsid w:val="00EE7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326730F2"/>
  <w15:docId w15:val="{FFD46984-4837-44BA-85BA-D4848EA0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utoSpaceDE w:val="0"/>
      <w:autoSpaceDN w:val="0"/>
      <w:adjustRightInd w:val="0"/>
      <w:spacing w:line="360" w:lineRule="atLeast"/>
      <w:textAlignment w:val="baseline"/>
    </w:pPr>
    <w:rPr>
      <w:rFonts w:ascii="Century" w:eastAsia="ＭＳ Ｐゴシック" w:hAnsi="Century"/>
      <w:kern w:val="0"/>
    </w:rPr>
  </w:style>
  <w:style w:type="paragraph" w:styleId="a4">
    <w:name w:val="footer"/>
    <w:basedOn w:val="a"/>
    <w:pPr>
      <w:tabs>
        <w:tab w:val="center" w:pos="4252"/>
        <w:tab w:val="right" w:pos="8504"/>
      </w:tabs>
      <w:autoSpaceDE w:val="0"/>
      <w:autoSpaceDN w:val="0"/>
      <w:adjustRightInd w:val="0"/>
      <w:spacing w:line="360" w:lineRule="atLeast"/>
      <w:textAlignment w:val="baseline"/>
    </w:pPr>
    <w:rPr>
      <w:rFonts w:ascii="Century" w:eastAsia="ＭＳ Ｐゴシック" w:hAnsi="Century"/>
      <w:kern w:val="0"/>
    </w:rPr>
  </w:style>
  <w:style w:type="character" w:styleId="a5">
    <w:name w:val="page number"/>
    <w:basedOn w:val="a0"/>
  </w:style>
  <w:style w:type="paragraph" w:styleId="a6">
    <w:name w:val="Body Text Indent"/>
    <w:basedOn w:val="a"/>
    <w:pPr>
      <w:ind w:leftChars="100" w:left="540" w:hangingChars="125" w:hanging="300"/>
    </w:pPr>
    <w:rPr>
      <w:rFonts w:eastAsia="ＭＳ 明朝" w:hAnsi="ＭＳ Ｐゴシック"/>
    </w:rPr>
  </w:style>
  <w:style w:type="paragraph" w:styleId="a7">
    <w:name w:val="Balloon Text"/>
    <w:basedOn w:val="a"/>
    <w:link w:val="a8"/>
    <w:uiPriority w:val="99"/>
    <w:semiHidden/>
    <w:unhideWhenUsed/>
    <w:rsid w:val="006D3139"/>
    <w:rPr>
      <w:rFonts w:ascii="ヒラギノ角ゴ ProN W3" w:eastAsia="ヒラギノ角ゴ ProN W3"/>
      <w:sz w:val="18"/>
      <w:szCs w:val="18"/>
    </w:rPr>
  </w:style>
  <w:style w:type="character" w:customStyle="1" w:styleId="a8">
    <w:name w:val="吹き出し (文字)"/>
    <w:link w:val="a7"/>
    <w:uiPriority w:val="99"/>
    <w:semiHidden/>
    <w:rsid w:val="006D3139"/>
    <w:rPr>
      <w:rFonts w:ascii="ヒラギノ角ゴ ProN W3" w:eastAsia="ヒラギノ角ゴ ProN W3"/>
      <w:kern w:val="2"/>
      <w:sz w:val="18"/>
      <w:szCs w:val="18"/>
    </w:rPr>
  </w:style>
  <w:style w:type="character" w:styleId="a9">
    <w:name w:val="annotation reference"/>
    <w:basedOn w:val="a0"/>
    <w:uiPriority w:val="99"/>
    <w:semiHidden/>
    <w:unhideWhenUsed/>
    <w:rsid w:val="001A5927"/>
    <w:rPr>
      <w:sz w:val="18"/>
      <w:szCs w:val="18"/>
    </w:rPr>
  </w:style>
  <w:style w:type="paragraph" w:styleId="aa">
    <w:name w:val="annotation text"/>
    <w:basedOn w:val="a"/>
    <w:link w:val="ab"/>
    <w:uiPriority w:val="99"/>
    <w:semiHidden/>
    <w:unhideWhenUsed/>
    <w:rsid w:val="001A5927"/>
    <w:pPr>
      <w:jc w:val="left"/>
    </w:pPr>
  </w:style>
  <w:style w:type="character" w:customStyle="1" w:styleId="ab">
    <w:name w:val="コメント文字列 (文字)"/>
    <w:basedOn w:val="a0"/>
    <w:link w:val="aa"/>
    <w:uiPriority w:val="99"/>
    <w:semiHidden/>
    <w:rsid w:val="001A5927"/>
    <w:rPr>
      <w:rFonts w:eastAsia="平成明朝"/>
      <w:kern w:val="2"/>
      <w:sz w:val="24"/>
    </w:rPr>
  </w:style>
  <w:style w:type="paragraph" w:styleId="ac">
    <w:name w:val="annotation subject"/>
    <w:basedOn w:val="aa"/>
    <w:next w:val="aa"/>
    <w:link w:val="ad"/>
    <w:uiPriority w:val="99"/>
    <w:semiHidden/>
    <w:unhideWhenUsed/>
    <w:rsid w:val="001A5927"/>
    <w:rPr>
      <w:b/>
      <w:bCs/>
    </w:rPr>
  </w:style>
  <w:style w:type="character" w:customStyle="1" w:styleId="ad">
    <w:name w:val="コメント内容 (文字)"/>
    <w:basedOn w:val="ab"/>
    <w:link w:val="ac"/>
    <w:uiPriority w:val="99"/>
    <w:semiHidden/>
    <w:rsid w:val="001A5927"/>
    <w:rPr>
      <w:rFonts w:eastAsia="平成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614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同意文書</vt:lpstr>
      <vt:lpstr>同意文書</vt:lpstr>
    </vt:vector>
  </TitlesOfParts>
  <Company>藤田保健衛生大学医学部精神医学教室</Company>
  <LinksUpToDate>false</LinksUpToDate>
  <CharactersWithSpaces>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同意文書</dc:title>
  <dc:creator>岩田 仲生</dc:creator>
  <cp:lastModifiedBy>研究所総務課</cp:lastModifiedBy>
  <cp:revision>20</cp:revision>
  <cp:lastPrinted>2017-06-13T05:26:00Z</cp:lastPrinted>
  <dcterms:created xsi:type="dcterms:W3CDTF">2012-07-16T09:30:00Z</dcterms:created>
  <dcterms:modified xsi:type="dcterms:W3CDTF">2017-11-20T02:07:00Z</dcterms:modified>
</cp:coreProperties>
</file>